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953" w:rsidRPr="00BA6953" w:rsidRDefault="0018677F" w:rsidP="00BA6953">
      <w:pPr>
        <w:pStyle w:val="appendtextAccessibility"/>
        <w:spacing w:after="480"/>
        <w:rPr>
          <w:rFonts w:ascii="Arial" w:hAnsi="Arial" w:cs="Arial"/>
          <w:b/>
          <w:sz w:val="28"/>
        </w:rPr>
      </w:pPr>
      <w:r>
        <w:rPr>
          <w:rFonts w:ascii="Arial" w:hAnsi="Arial" w:cs="Arial"/>
          <w:b/>
          <w:sz w:val="28"/>
        </w:rPr>
        <w:t xml:space="preserve">2.  </w:t>
      </w:r>
      <w:r w:rsidR="00BA6953" w:rsidRPr="00BA6953">
        <w:rPr>
          <w:rFonts w:ascii="Arial" w:hAnsi="Arial" w:cs="Arial"/>
          <w:b/>
          <w:sz w:val="28"/>
        </w:rPr>
        <w:t>Sample Interview Script Guidelines</w:t>
      </w:r>
    </w:p>
    <w:p w:rsidR="00BA6953" w:rsidRPr="008A40B8" w:rsidRDefault="00BA6953" w:rsidP="005F3558">
      <w:pPr>
        <w:pStyle w:val="appendtextAccessibility"/>
        <w:spacing w:after="240"/>
        <w:rPr>
          <w:rFonts w:ascii="Arial" w:hAnsi="Arial" w:cs="Arial"/>
          <w:sz w:val="20"/>
        </w:rPr>
      </w:pPr>
      <w:r w:rsidRPr="008A40B8">
        <w:rPr>
          <w:rFonts w:ascii="Arial" w:hAnsi="Arial" w:cs="Arial"/>
          <w:sz w:val="20"/>
        </w:rPr>
        <w:t xml:space="preserve">As one of our human resources objectives, [company name] will recruit, select, orient, develop, and promote employees based on our strategic direction and our values. We have made a commitment to address barriers in our employment processes and in job areas where we under-represent the full diversity of the skilled workforce. Our bias-free hiring initiative is one strategy we use to ensure an effective and equitable hiring process. </w:t>
      </w:r>
    </w:p>
    <w:p w:rsidR="00BA6953" w:rsidRPr="008A40B8" w:rsidRDefault="00BA6953" w:rsidP="005F3558">
      <w:pPr>
        <w:pStyle w:val="appendtextAccessibility"/>
        <w:spacing w:after="240"/>
        <w:rPr>
          <w:rFonts w:ascii="Arial" w:hAnsi="Arial" w:cs="Arial"/>
          <w:sz w:val="20"/>
        </w:rPr>
      </w:pPr>
      <w:r w:rsidRPr="008A40B8">
        <w:rPr>
          <w:rFonts w:ascii="Arial" w:hAnsi="Arial" w:cs="Arial"/>
          <w:sz w:val="20"/>
        </w:rPr>
        <w:t xml:space="preserve">HR has developed these guidelines to support the process of hiring the best and most diverse workforce possible. Please contact your HR consultant if you have any questions or suggestions about the process. In keeping with the principles of our Recruitment and Selection policy, it is important that the designated staff person follow the basic format and intention of the following script when extending the invitation to interview. </w:t>
      </w:r>
    </w:p>
    <w:p w:rsidR="00BA6953" w:rsidRPr="008A40B8" w:rsidRDefault="00BA6953" w:rsidP="005F3558">
      <w:pPr>
        <w:pStyle w:val="body-numberedlist-lastbulletslists"/>
        <w:numPr>
          <w:ilvl w:val="0"/>
          <w:numId w:val="1"/>
        </w:numPr>
        <w:tabs>
          <w:tab w:val="clear" w:pos="288"/>
          <w:tab w:val="left" w:pos="360"/>
        </w:tabs>
        <w:spacing w:after="240"/>
        <w:rPr>
          <w:rFonts w:ascii="Arial" w:hAnsi="Arial" w:cs="Arial"/>
          <w:szCs w:val="18"/>
        </w:rPr>
      </w:pPr>
      <w:r w:rsidRPr="008A40B8">
        <w:rPr>
          <w:rFonts w:ascii="Arial" w:hAnsi="Arial" w:cs="Arial"/>
          <w:szCs w:val="18"/>
        </w:rPr>
        <w:t xml:space="preserve">Thank the candidates for their application, let them know who is calling and which position they are calling about. Ask them if they are still interested in participating in an interview. </w:t>
      </w:r>
    </w:p>
    <w:p w:rsidR="00BA6953" w:rsidRPr="008A40B8" w:rsidRDefault="00BA6953" w:rsidP="005F3558">
      <w:pPr>
        <w:pStyle w:val="appendtextAccessibility"/>
        <w:numPr>
          <w:ilvl w:val="0"/>
          <w:numId w:val="1"/>
        </w:numPr>
        <w:tabs>
          <w:tab w:val="left" w:pos="360"/>
        </w:tabs>
        <w:spacing w:after="240"/>
        <w:rPr>
          <w:rFonts w:ascii="Arial" w:hAnsi="Arial" w:cs="Arial"/>
          <w:sz w:val="20"/>
        </w:rPr>
      </w:pPr>
      <w:r w:rsidRPr="008A40B8">
        <w:rPr>
          <w:rFonts w:ascii="Arial" w:hAnsi="Arial" w:cs="Arial"/>
          <w:sz w:val="20"/>
        </w:rPr>
        <w:t xml:space="preserve">Let the candidates know what they can expect from the interview (e.g., duration) and that they can expect a diverse panel that will take turns asking questions. Panellists will ask a series of questions and take notes on the answers. The applicants will have an opportunity to ask questions. Let them know that they can gain some valuable information about [company name] from the organization’s website, to prepare for the interview. </w:t>
      </w:r>
    </w:p>
    <w:p w:rsidR="00BA6953" w:rsidRPr="008A40B8" w:rsidRDefault="00BA6953" w:rsidP="005F3558">
      <w:pPr>
        <w:pStyle w:val="body-numberedlist-lastbulletslists"/>
        <w:numPr>
          <w:ilvl w:val="0"/>
          <w:numId w:val="1"/>
        </w:numPr>
        <w:tabs>
          <w:tab w:val="clear" w:pos="288"/>
          <w:tab w:val="left" w:pos="360"/>
        </w:tabs>
        <w:spacing w:after="240"/>
        <w:rPr>
          <w:rFonts w:ascii="Arial" w:hAnsi="Arial" w:cs="Arial"/>
          <w:szCs w:val="18"/>
        </w:rPr>
      </w:pPr>
      <w:r w:rsidRPr="008A40B8">
        <w:rPr>
          <w:rFonts w:ascii="Arial" w:hAnsi="Arial" w:cs="Arial"/>
          <w:szCs w:val="18"/>
        </w:rPr>
        <w:t xml:space="preserve">Ask all candidates if they require any accommodation for the interview (e.g., a scooter or wheelchair accessible space, or a sign-language interpreter). If an interviewee says yes, then ask which kind of accommodation is required. If you do not have enough information on hand to proceed, make note of the request and commit to getting back to the candidate to confirm the specifics of the interview time and location. Contact your HR consultant for support in meeting the request, if required. </w:t>
      </w:r>
    </w:p>
    <w:p w:rsidR="00BA6953" w:rsidRPr="008A40B8" w:rsidRDefault="00BA6953" w:rsidP="005F3558">
      <w:pPr>
        <w:pStyle w:val="body-numberedlist-lastbulletslists"/>
        <w:numPr>
          <w:ilvl w:val="0"/>
          <w:numId w:val="1"/>
        </w:numPr>
        <w:tabs>
          <w:tab w:val="clear" w:pos="288"/>
          <w:tab w:val="left" w:pos="360"/>
        </w:tabs>
        <w:spacing w:after="240"/>
        <w:rPr>
          <w:rFonts w:ascii="Arial" w:hAnsi="Arial" w:cs="Arial"/>
          <w:szCs w:val="18"/>
        </w:rPr>
      </w:pPr>
      <w:r w:rsidRPr="008A40B8">
        <w:rPr>
          <w:rFonts w:ascii="Arial" w:hAnsi="Arial" w:cs="Arial"/>
          <w:szCs w:val="18"/>
        </w:rPr>
        <w:t xml:space="preserve">Arrange the meeting time and location (unless accessibility information is pending). </w:t>
      </w:r>
    </w:p>
    <w:p w:rsidR="00BA6953" w:rsidRPr="008A40B8" w:rsidRDefault="00BA6953" w:rsidP="005F3558">
      <w:pPr>
        <w:pStyle w:val="body-numberedlist-lastbulletslists"/>
        <w:numPr>
          <w:ilvl w:val="0"/>
          <w:numId w:val="1"/>
        </w:numPr>
        <w:tabs>
          <w:tab w:val="clear" w:pos="288"/>
          <w:tab w:val="left" w:pos="360"/>
        </w:tabs>
        <w:spacing w:after="240"/>
        <w:rPr>
          <w:rFonts w:ascii="Arial" w:hAnsi="Arial" w:cs="Arial"/>
          <w:szCs w:val="18"/>
        </w:rPr>
      </w:pPr>
      <w:r w:rsidRPr="008A40B8">
        <w:rPr>
          <w:rFonts w:ascii="Arial" w:hAnsi="Arial" w:cs="Arial"/>
          <w:szCs w:val="18"/>
        </w:rPr>
        <w:t xml:space="preserve">Ensure that the candidates know how to get to the interview room and, if appropriate, suggest that someone can meet them at a specified location (e.g., HR reception or front lobby). </w:t>
      </w:r>
    </w:p>
    <w:p w:rsidR="00460088" w:rsidRPr="008A40B8" w:rsidRDefault="00BA6953" w:rsidP="005F3558">
      <w:pPr>
        <w:pStyle w:val="body-numberedlist-lastbulletslists"/>
        <w:numPr>
          <w:ilvl w:val="0"/>
          <w:numId w:val="1"/>
        </w:numPr>
        <w:tabs>
          <w:tab w:val="clear" w:pos="288"/>
          <w:tab w:val="left" w:pos="360"/>
        </w:tabs>
        <w:spacing w:after="240"/>
        <w:rPr>
          <w:rFonts w:ascii="Arial" w:hAnsi="Arial" w:cs="Arial"/>
          <w:szCs w:val="18"/>
        </w:rPr>
      </w:pPr>
      <w:r w:rsidRPr="008A40B8">
        <w:rPr>
          <w:rFonts w:ascii="Arial" w:hAnsi="Arial" w:cs="Arial"/>
          <w:szCs w:val="18"/>
        </w:rPr>
        <w:t>Thank the candidates and ask them if they have any questions. Provide contact information in case they have any questions before the interview. Direct the candidates, if required, to [company name]’s website where a map is available of all wheelchair and scooter accessible entrances, parking, washrooms, and meeting rooms.</w:t>
      </w:r>
    </w:p>
    <w:sectPr w:rsidR="00460088" w:rsidRPr="008A40B8" w:rsidSect="00442DB0">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BB2" w:rsidRDefault="00235BB2" w:rsidP="00442DB0">
      <w:pPr>
        <w:spacing w:after="0" w:line="240" w:lineRule="auto"/>
      </w:pPr>
      <w:r>
        <w:separator/>
      </w:r>
    </w:p>
  </w:endnote>
  <w:endnote w:type="continuationSeparator" w:id="1">
    <w:p w:rsidR="00235BB2" w:rsidRDefault="00235BB2" w:rsidP="00442D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LT Std Cond">
    <w:panose1 w:val="00000000000000000000"/>
    <w:charset w:val="00"/>
    <w:family w:val="swiss"/>
    <w:notTrueType/>
    <w:pitch w:val="variable"/>
    <w:sig w:usb0="800000AF" w:usb1="4000204A" w:usb2="00000000" w:usb3="00000000" w:csb0="00000001" w:csb1="00000000"/>
  </w:font>
  <w:font w:name="Times LT St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B0" w:rsidRDefault="00442D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B0" w:rsidRDefault="00442DB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B0" w:rsidRDefault="00442D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BB2" w:rsidRDefault="00235BB2" w:rsidP="00442DB0">
      <w:pPr>
        <w:spacing w:after="0" w:line="240" w:lineRule="auto"/>
      </w:pPr>
      <w:r>
        <w:separator/>
      </w:r>
    </w:p>
  </w:footnote>
  <w:footnote w:type="continuationSeparator" w:id="1">
    <w:p w:rsidR="00235BB2" w:rsidRDefault="00235BB2" w:rsidP="00442D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B0" w:rsidRDefault="00442D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A22" w:rsidRDefault="008B2A22" w:rsidP="008B2A22">
    <w:pPr>
      <w:pStyle w:val="Header"/>
      <w:spacing w:after="480"/>
      <w:rPr>
        <w:rFonts w:ascii="Arial" w:hAnsi="Arial" w:cs="Arial"/>
        <w:sz w:val="18"/>
      </w:rPr>
    </w:pPr>
  </w:p>
  <w:p w:rsidR="008B2A22" w:rsidRDefault="008B2A22" w:rsidP="008B2A22">
    <w:pPr>
      <w:pStyle w:val="Header"/>
      <w:rPr>
        <w:rFonts w:ascii="Arial" w:hAnsi="Arial" w:cs="Arial"/>
        <w:sz w:val="18"/>
      </w:rPr>
    </w:pPr>
    <w:r>
      <w:rPr>
        <w:rFonts w:ascii="Arial" w:hAnsi="Arial" w:cs="Arial"/>
        <w:noProof/>
        <w:sz w:val="18"/>
        <w:lang w:eastAsia="en-CA"/>
      </w:rPr>
      <w:drawing>
        <wp:inline distT="0" distB="0" distL="0" distR="0">
          <wp:extent cx="3328416" cy="344424"/>
          <wp:effectExtent l="19050" t="0" r="5334" b="0"/>
          <wp:docPr id="2" name="Picture 0" descr="insert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Logo.jpg"/>
                  <pic:cNvPicPr/>
                </pic:nvPicPr>
                <pic:blipFill>
                  <a:blip r:embed="rId1"/>
                  <a:stretch>
                    <a:fillRect/>
                  </a:stretch>
                </pic:blipFill>
                <pic:spPr>
                  <a:xfrm>
                    <a:off x="0" y="0"/>
                    <a:ext cx="3328416" cy="344424"/>
                  </a:xfrm>
                  <a:prstGeom prst="rect">
                    <a:avLst/>
                  </a:prstGeom>
                </pic:spPr>
              </pic:pic>
            </a:graphicData>
          </a:graphic>
        </wp:inline>
      </w:drawing>
    </w:r>
  </w:p>
  <w:p w:rsidR="00442DB0" w:rsidRPr="008B2A22" w:rsidRDefault="00442DB0" w:rsidP="008B2A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B0" w:rsidRDefault="00442D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B6139"/>
    <w:multiLevelType w:val="hybridMultilevel"/>
    <w:tmpl w:val="3D1A977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BA6953"/>
    <w:rsid w:val="000B0D2B"/>
    <w:rsid w:val="00161C53"/>
    <w:rsid w:val="0018677F"/>
    <w:rsid w:val="00200662"/>
    <w:rsid w:val="00235BB2"/>
    <w:rsid w:val="00340654"/>
    <w:rsid w:val="00442DB0"/>
    <w:rsid w:val="00451171"/>
    <w:rsid w:val="00460088"/>
    <w:rsid w:val="00461269"/>
    <w:rsid w:val="004672DE"/>
    <w:rsid w:val="005F3558"/>
    <w:rsid w:val="0061464D"/>
    <w:rsid w:val="00683B44"/>
    <w:rsid w:val="007005A1"/>
    <w:rsid w:val="008A40B8"/>
    <w:rsid w:val="008B2A22"/>
    <w:rsid w:val="00960433"/>
    <w:rsid w:val="00AA6F8E"/>
    <w:rsid w:val="00AF3182"/>
    <w:rsid w:val="00B0792B"/>
    <w:rsid w:val="00BA6953"/>
    <w:rsid w:val="00C70858"/>
    <w:rsid w:val="00D54373"/>
    <w:rsid w:val="00EF35EF"/>
    <w:rsid w:val="00F947F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0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2-Subhead2headings">
    <w:name w:val="L2-Subhead 2 (headings)"/>
    <w:basedOn w:val="Normal"/>
    <w:uiPriority w:val="99"/>
    <w:rsid w:val="00BA6953"/>
    <w:pPr>
      <w:keepNext/>
      <w:suppressAutoHyphens/>
      <w:autoSpaceDE w:val="0"/>
      <w:autoSpaceDN w:val="0"/>
      <w:adjustRightInd w:val="0"/>
      <w:spacing w:after="0" w:line="280" w:lineRule="atLeast"/>
      <w:textAlignment w:val="center"/>
    </w:pPr>
    <w:rPr>
      <w:rFonts w:ascii="Helvetica LT Std Cond" w:hAnsi="Helvetica LT Std Cond" w:cs="Helvetica LT Std Cond"/>
      <w:b/>
      <w:bCs/>
      <w:caps/>
      <w:color w:val="000000"/>
      <w:sz w:val="20"/>
      <w:szCs w:val="20"/>
    </w:rPr>
  </w:style>
  <w:style w:type="paragraph" w:customStyle="1" w:styleId="appendtextAccessibility">
    <w:name w:val="append text (Accessibility)"/>
    <w:basedOn w:val="Normal"/>
    <w:uiPriority w:val="99"/>
    <w:rsid w:val="00BA6953"/>
    <w:pPr>
      <w:autoSpaceDE w:val="0"/>
      <w:autoSpaceDN w:val="0"/>
      <w:adjustRightInd w:val="0"/>
      <w:spacing w:after="120" w:line="260" w:lineRule="atLeast"/>
      <w:textAlignment w:val="center"/>
    </w:pPr>
    <w:rPr>
      <w:rFonts w:ascii="Helvetica LT Std Cond" w:hAnsi="Helvetica LT Std Cond" w:cs="Helvetica LT Std Cond"/>
      <w:color w:val="000000"/>
      <w:sz w:val="18"/>
      <w:szCs w:val="18"/>
    </w:rPr>
  </w:style>
  <w:style w:type="paragraph" w:customStyle="1" w:styleId="body-numberedlist-lastbulletslists">
    <w:name w:val="body-numbered list-last (bullets + lists)"/>
    <w:basedOn w:val="Normal"/>
    <w:uiPriority w:val="99"/>
    <w:rsid w:val="00BA6953"/>
    <w:pPr>
      <w:tabs>
        <w:tab w:val="left" w:pos="288"/>
      </w:tabs>
      <w:autoSpaceDE w:val="0"/>
      <w:autoSpaceDN w:val="0"/>
      <w:adjustRightInd w:val="0"/>
      <w:spacing w:after="280" w:line="280" w:lineRule="atLeast"/>
      <w:ind w:left="288" w:hanging="288"/>
      <w:textAlignment w:val="center"/>
    </w:pPr>
    <w:rPr>
      <w:rFonts w:ascii="Times LT Std" w:hAnsi="Times LT Std" w:cs="Times LT Std"/>
      <w:color w:val="000000"/>
      <w:sz w:val="20"/>
      <w:szCs w:val="20"/>
    </w:rPr>
  </w:style>
  <w:style w:type="paragraph" w:styleId="Header">
    <w:name w:val="header"/>
    <w:basedOn w:val="Normal"/>
    <w:link w:val="HeaderChar"/>
    <w:uiPriority w:val="99"/>
    <w:unhideWhenUsed/>
    <w:rsid w:val="00442D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DB0"/>
  </w:style>
  <w:style w:type="paragraph" w:styleId="Footer">
    <w:name w:val="footer"/>
    <w:basedOn w:val="Normal"/>
    <w:link w:val="FooterChar"/>
    <w:uiPriority w:val="99"/>
    <w:semiHidden/>
    <w:unhideWhenUsed/>
    <w:rsid w:val="00442DB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42DB0"/>
  </w:style>
  <w:style w:type="paragraph" w:styleId="BalloonText">
    <w:name w:val="Balloon Text"/>
    <w:basedOn w:val="Normal"/>
    <w:link w:val="BalloonTextChar"/>
    <w:uiPriority w:val="99"/>
    <w:semiHidden/>
    <w:unhideWhenUsed/>
    <w:rsid w:val="00442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D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boisvert</dc:creator>
  <cp:lastModifiedBy>brisbois</cp:lastModifiedBy>
  <cp:revision>2</cp:revision>
  <dcterms:created xsi:type="dcterms:W3CDTF">2014-04-11T14:41:00Z</dcterms:created>
  <dcterms:modified xsi:type="dcterms:W3CDTF">2014-04-11T14:41:00Z</dcterms:modified>
</cp:coreProperties>
</file>